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725"/>
        <w:gridCol w:w="4842"/>
      </w:tblGrid>
      <w:tr w:rsidR="00F43A62" w:rsidRPr="00BD6C22" w:rsidTr="00605297">
        <w:trPr>
          <w:trHeight w:val="472"/>
        </w:trPr>
        <w:tc>
          <w:tcPr>
            <w:tcW w:w="9725" w:type="dxa"/>
            <w:shd w:val="clear" w:color="auto" w:fill="auto"/>
          </w:tcPr>
          <w:p w:rsidR="00F43A62" w:rsidRPr="00BD6C22" w:rsidRDefault="00F43A62" w:rsidP="00605297">
            <w:pPr>
              <w:tabs>
                <w:tab w:val="left" w:pos="5040"/>
                <w:tab w:val="right" w:pos="9639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C6D4D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C6D4D">
              <w:rPr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C6D4D">
              <w:rPr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C6D4D">
              <w:rPr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8C6D4D">
              <w:rPr>
                <w:bCs/>
                <w:sz w:val="28"/>
                <w:szCs w:val="28"/>
                <w:lang w:eastAsia="ru-RU"/>
              </w:rPr>
              <w:t>т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</w:t>
            </w:r>
            <w:r w:rsidRPr="008C6D4D">
              <w:rPr>
                <w:bCs/>
                <w:sz w:val="28"/>
                <w:szCs w:val="28"/>
                <w:lang w:eastAsia="ru-RU"/>
              </w:rPr>
              <w:t>№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43A62" w:rsidRPr="008C6D4D" w:rsidRDefault="00F43A62" w:rsidP="00605297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</w:t>
            </w:r>
            <w:r w:rsidRPr="008C6D4D">
              <w:rPr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F43A62" w:rsidRPr="008C6D4D" w:rsidRDefault="00F43A62" w:rsidP="0060529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43A62" w:rsidRPr="008C6D4D" w:rsidRDefault="00F43A62" w:rsidP="00605297">
            <w:pPr>
              <w:jc w:val="center"/>
              <w:rPr>
                <w:sz w:val="28"/>
                <w:szCs w:val="28"/>
                <w:lang w:eastAsia="ru-RU"/>
              </w:rPr>
            </w:pPr>
            <w:r w:rsidRPr="008C6D4D">
              <w:rPr>
                <w:sz w:val="28"/>
                <w:szCs w:val="28"/>
                <w:lang w:eastAsia="ru-RU"/>
              </w:rPr>
              <w:t>УТВЕРЖДЕН</w:t>
            </w:r>
          </w:p>
          <w:p w:rsidR="00F43A62" w:rsidRPr="008C6D4D" w:rsidRDefault="00F43A62" w:rsidP="00605297">
            <w:pPr>
              <w:jc w:val="center"/>
              <w:rPr>
                <w:sz w:val="28"/>
                <w:szCs w:val="28"/>
                <w:lang w:eastAsia="ar-SA"/>
              </w:rPr>
            </w:pPr>
            <w:r w:rsidRPr="008C6D4D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F43A62" w:rsidRPr="008C6D4D" w:rsidRDefault="00F43A62" w:rsidP="00605297">
            <w:pPr>
              <w:jc w:val="center"/>
              <w:rPr>
                <w:sz w:val="28"/>
                <w:szCs w:val="28"/>
                <w:lang w:eastAsia="ar-SA"/>
              </w:rPr>
            </w:pPr>
            <w:r w:rsidRPr="008C6D4D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43A62" w:rsidRPr="008C6D4D" w:rsidRDefault="00F43A62" w:rsidP="00605297">
            <w:pPr>
              <w:jc w:val="center"/>
              <w:rPr>
                <w:sz w:val="28"/>
                <w:szCs w:val="28"/>
                <w:lang w:eastAsia="ar-SA"/>
              </w:rPr>
            </w:pPr>
            <w:r w:rsidRPr="008C6D4D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F43A62" w:rsidRPr="00BD6C22" w:rsidRDefault="00F43A62" w:rsidP="00605297">
            <w:pPr>
              <w:tabs>
                <w:tab w:val="left" w:pos="5040"/>
                <w:tab w:val="righ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C6D4D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12.08.2015</w:t>
            </w:r>
            <w:r w:rsidRPr="008C6D4D">
              <w:rPr>
                <w:sz w:val="28"/>
                <w:szCs w:val="28"/>
                <w:lang w:eastAsia="ar-SA"/>
              </w:rPr>
              <w:t xml:space="preserve"> № </w:t>
            </w:r>
            <w:r>
              <w:rPr>
                <w:sz w:val="28"/>
                <w:szCs w:val="28"/>
                <w:lang w:eastAsia="ar-SA"/>
              </w:rPr>
              <w:t>958</w:t>
            </w:r>
          </w:p>
        </w:tc>
      </w:tr>
    </w:tbl>
    <w:p w:rsidR="00F43A62" w:rsidRDefault="00F43A62" w:rsidP="00F43A62">
      <w:pPr>
        <w:suppressAutoHyphens w:val="0"/>
        <w:jc w:val="center"/>
        <w:rPr>
          <w:rFonts w:eastAsia="TimesNewRomanPSMT"/>
          <w:sz w:val="28"/>
          <w:szCs w:val="28"/>
          <w:lang w:eastAsia="ru-RU"/>
        </w:rPr>
      </w:pPr>
    </w:p>
    <w:p w:rsidR="00F43A62" w:rsidRDefault="00F43A62" w:rsidP="00F43A62">
      <w:pPr>
        <w:suppressAutoHyphens w:val="0"/>
        <w:jc w:val="center"/>
        <w:rPr>
          <w:rFonts w:eastAsia="TimesNewRomanPSMT"/>
          <w:sz w:val="28"/>
          <w:szCs w:val="28"/>
          <w:lang w:eastAsia="ru-RU"/>
        </w:rPr>
      </w:pPr>
    </w:p>
    <w:p w:rsidR="00F43A62" w:rsidRPr="00B16F45" w:rsidRDefault="00F43A62" w:rsidP="00F43A62">
      <w:pPr>
        <w:suppressAutoHyphens w:val="0"/>
        <w:jc w:val="center"/>
        <w:rPr>
          <w:rFonts w:eastAsia="TimesNewRomanPSMT"/>
          <w:sz w:val="28"/>
          <w:szCs w:val="28"/>
          <w:lang w:eastAsia="ru-RU"/>
        </w:rPr>
      </w:pPr>
      <w:r w:rsidRPr="00B16F45">
        <w:rPr>
          <w:rFonts w:eastAsia="TimesNewRomanPSMT"/>
          <w:sz w:val="28"/>
          <w:szCs w:val="28"/>
          <w:lang w:eastAsia="ru-RU"/>
        </w:rPr>
        <w:t>РЕЕСТР</w:t>
      </w:r>
    </w:p>
    <w:p w:rsidR="00F43A62" w:rsidRPr="00B16F45" w:rsidRDefault="00F43A62" w:rsidP="00F43A62">
      <w:pPr>
        <w:suppressAutoHyphens w:val="0"/>
        <w:jc w:val="center"/>
        <w:rPr>
          <w:rFonts w:eastAsia="TimesNewRomanPSMT"/>
          <w:sz w:val="28"/>
          <w:szCs w:val="28"/>
          <w:lang w:eastAsia="ru-RU"/>
        </w:rPr>
      </w:pPr>
      <w:r w:rsidRPr="00B16F45">
        <w:rPr>
          <w:rFonts w:eastAsia="TimesNewRomanPSMT"/>
          <w:sz w:val="28"/>
          <w:szCs w:val="28"/>
          <w:lang w:eastAsia="ru-RU"/>
        </w:rPr>
        <w:t>зеленых насаждений Кореновского городского поселения Кореновского района</w:t>
      </w:r>
    </w:p>
    <w:p w:rsidR="00F43A62" w:rsidRPr="00B16F45" w:rsidRDefault="00F43A62" w:rsidP="00F43A62">
      <w:pPr>
        <w:suppressAutoHyphens w:val="0"/>
        <w:jc w:val="center"/>
        <w:rPr>
          <w:rFonts w:eastAsia="TimesNewRomanPSMT"/>
          <w:sz w:val="16"/>
          <w:szCs w:val="16"/>
          <w:lang w:eastAsia="ru-RU"/>
        </w:rPr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1559"/>
        <w:gridCol w:w="709"/>
        <w:gridCol w:w="709"/>
        <w:gridCol w:w="567"/>
        <w:gridCol w:w="850"/>
        <w:gridCol w:w="1701"/>
        <w:gridCol w:w="1843"/>
        <w:gridCol w:w="1843"/>
        <w:gridCol w:w="567"/>
        <w:gridCol w:w="1134"/>
      </w:tblGrid>
      <w:tr w:rsidR="00F43A62" w:rsidRPr="00B11388" w:rsidTr="00605297">
        <w:tc>
          <w:tcPr>
            <w:tcW w:w="567" w:type="dxa"/>
            <w:vMerge w:val="restart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№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 xml:space="preserve">Наименование 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 xml:space="preserve">населенного 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Расположение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 xml:space="preserve">земельных участков, 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занятых зелеными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насаждениями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Пло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-</w:t>
            </w:r>
            <w:r w:rsidRPr="00B11388">
              <w:rPr>
                <w:rFonts w:eastAsia="TimesNewRomanPSMT"/>
                <w:sz w:val="24"/>
                <w:szCs w:val="24"/>
                <w:lang w:eastAsia="ru-RU"/>
              </w:rPr>
              <w:t>щадь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,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кв.м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Целевое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назначение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земельного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Характеристика зеленых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насаждений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Видовой состав зеленых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насаждений на участках от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общего числа видов, 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Природоохранный</w:t>
            </w:r>
          </w:p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статус</w:t>
            </w:r>
          </w:p>
        </w:tc>
      </w:tr>
      <w:tr w:rsidR="00F43A62" w:rsidRPr="00B11388" w:rsidTr="00605297">
        <w:trPr>
          <w:cantSplit/>
          <w:trHeight w:val="2132"/>
        </w:trPr>
        <w:tc>
          <w:tcPr>
            <w:tcW w:w="567" w:type="dxa"/>
            <w:vMerge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кустарники, шт.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травяной покров, кв.м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средний возраст зеленых насаждений, лет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Хвойные</w:t>
            </w:r>
            <w:r w:rsidRPr="00B11388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лиственные</w:t>
            </w:r>
          </w:p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43A62" w:rsidRPr="00B16F45" w:rsidRDefault="00F43A62" w:rsidP="00605297">
            <w:pPr>
              <w:suppressAutoHyphens w:val="0"/>
              <w:spacing w:line="192" w:lineRule="auto"/>
              <w:ind w:left="113" w:right="113"/>
              <w:jc w:val="center"/>
              <w:rPr>
                <w:rFonts w:eastAsia="TimesNewRomanPSMT"/>
                <w:sz w:val="24"/>
                <w:szCs w:val="24"/>
                <w:lang w:eastAsia="ru-RU"/>
              </w:rPr>
            </w:pPr>
            <w:r w:rsidRPr="00B16F45">
              <w:rPr>
                <w:rFonts w:eastAsia="TimesNewRomanPSMT"/>
                <w:sz w:val="24"/>
                <w:szCs w:val="24"/>
                <w:lang w:eastAsia="ru-RU"/>
              </w:rPr>
              <w:t>покрытие участка многолетними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</w:tr>
      <w:tr w:rsidR="00F43A62" w:rsidRPr="00B11388" w:rsidTr="00605297"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ул. 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1388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клен остролистный «Глобозум»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имеют</w:t>
            </w:r>
          </w:p>
        </w:tc>
      </w:tr>
      <w:tr w:rsidR="00F43A62" w:rsidRPr="00B11388" w:rsidTr="00605297"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ул. Ленина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земли о</w:t>
            </w:r>
            <w:r w:rsidRPr="00B11388">
              <w:rPr>
                <w:rFonts w:eastAsia="TimesNewRomanPSMT"/>
                <w:sz w:val="22"/>
                <w:szCs w:val="22"/>
                <w:lang w:eastAsia="ru-RU"/>
              </w:rPr>
              <w:t>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2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клен ясенелистный</w:t>
            </w:r>
          </w:p>
          <w:p w:rsidR="00F43A62" w:rsidRPr="00B16F45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«Фламинго»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16F45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16F45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имеют</w:t>
            </w:r>
          </w:p>
        </w:tc>
      </w:tr>
      <w:tr w:rsidR="00F43A62" w:rsidRPr="00BD6C22" w:rsidTr="00605297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522C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Красной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Пурыхина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Боярышник розовоцветущий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сквер по ул. Красной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Гортензия макрофила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Дуб красный Acer rubrum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Территория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памятника ЧАЭС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Ель голубая подушковидная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683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522C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Ель обыкновенная Picea abies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сквер по ул. Красной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Жимолость шапочная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Ива Библионика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14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сквер по ул. Красной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Ирга-Ламарка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Катальпа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Катальпа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790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Каштан Бриотти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Каштан Бриотти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Запорожская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парковая 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Каштан Бриотти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Каштан Бриотти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Пурыхина</w:t>
            </w:r>
          </w:p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Первомайской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Красноказачьей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Клён остролистный Acer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Красная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Пурыхина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2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 xml:space="preserve">Клен платановидный Друмонди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10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Запорожская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парковая 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Клён пурпурнолистный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37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Клён пурпурнолистный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Клён пурпурнолистный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Клен явор Acer pseudoplatanus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Запорожская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парковая 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Клён остролистный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Ликвидамбр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Пляжная,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пляжная территория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Ликвидамбр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Запорожская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парковая 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Ликвидамбр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Липа Брабант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Липа</w:t>
            </w:r>
            <w:r w:rsidRPr="00BD6C22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D6C22">
              <w:rPr>
                <w:color w:val="000000"/>
                <w:sz w:val="22"/>
                <w:szCs w:val="22"/>
                <w:lang w:eastAsia="ru-RU"/>
              </w:rPr>
              <w:t>мелколистная</w:t>
            </w:r>
            <w:r w:rsidRPr="00BD6C22">
              <w:rPr>
                <w:color w:val="000000"/>
                <w:sz w:val="22"/>
                <w:szCs w:val="22"/>
                <w:lang w:val="en-US" w:eastAsia="ru-RU"/>
              </w:rPr>
              <w:t xml:space="preserve"> Tilia cordata winter orange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Липа Брабант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Лириодендрон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территория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памятника ЧАЭС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Можжевельник горизонтальный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Морус (шелковица)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Красная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Платан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сквер по ул. Красной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Пузыреплодник золотистый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сквер по ул. Красной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Пузыреплодник пурпурнолистный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  <w:p w:rsidR="00F43A6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 xml:space="preserve">напротив 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Робиния</w:t>
            </w:r>
            <w:r w:rsidRPr="00BD6C22">
              <w:rPr>
                <w:color w:val="000000"/>
                <w:sz w:val="22"/>
                <w:szCs w:val="22"/>
                <w:lang w:val="en-US" w:eastAsia="ru-RU"/>
              </w:rPr>
              <w:t xml:space="preserve"> Robinia x margaretta "Casque Rouge"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Роял ред пурпурнолистный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Красной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Пурыхина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Рябина обыкновенная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  <w:p w:rsidR="00F43A6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 xml:space="preserve">напротив 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Сакура</w:t>
            </w:r>
            <w:r w:rsidRPr="00BD6C22">
              <w:rPr>
                <w:color w:val="000000"/>
                <w:sz w:val="22"/>
                <w:szCs w:val="22"/>
                <w:lang w:val="en-US" w:eastAsia="ru-RU"/>
              </w:rPr>
              <w:t xml:space="preserve"> Prunus serrulata "Kikushidare-zakura"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Заречной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Смыкалова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Сосна Гибискус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1652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Смыкалова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Пурыхина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Сосна Австрийская черная Pinus nigra austriaca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1122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Сосна Австрийская черная Pinus nigra austriaca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54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Пляжная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Тополь пурпурнолистный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891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территория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памятника ЧАЭС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Туя восточная золотистая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496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Фрунзе</w:t>
            </w:r>
          </w:p>
          <w:p w:rsidR="00F43A6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 xml:space="preserve">напротив 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Яблоня декоративноцветущая Maius Coccinella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1230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Запорожская парковая зона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Ясень красный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496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Пурыхина</w:t>
            </w:r>
          </w:p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Первомайской</w:t>
            </w:r>
          </w:p>
          <w:p w:rsidR="00F43A6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до ул. Красноказачьей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Ясень красный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234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 xml:space="preserve">г. Кореновск 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ул.Садовая от ул. Новой до ул. Ком-мунистической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Ясень манный Fraxinus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496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Курганная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Ясень манный Fraxinus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  <w:tr w:rsidR="00F43A62" w:rsidRPr="00BD6C22" w:rsidTr="00605297">
        <w:trPr>
          <w:trHeight w:val="496"/>
        </w:trPr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>
              <w:rPr>
                <w:rFonts w:eastAsia="TimesNewRomanPSMT"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г. Кореновск</w:t>
            </w:r>
          </w:p>
        </w:tc>
        <w:tc>
          <w:tcPr>
            <w:tcW w:w="1417" w:type="dxa"/>
            <w:vAlign w:val="center"/>
          </w:tcPr>
          <w:p w:rsidR="00F43A62" w:rsidRPr="00BD6C22" w:rsidRDefault="00F43A62" w:rsidP="006052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ул. Садовая</w:t>
            </w:r>
          </w:p>
          <w:p w:rsidR="00F43A62" w:rsidRPr="00BD6C22" w:rsidRDefault="00F43A62" w:rsidP="00605297">
            <w:pPr>
              <w:suppressAutoHyphens w:val="0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от ул. Новой до ул. Ком-мунистической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земли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1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Ясень узколистный Fraxinus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6C22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A62" w:rsidRPr="00BD6C22" w:rsidRDefault="00F43A62" w:rsidP="00605297">
            <w:pPr>
              <w:suppressAutoHyphens w:val="0"/>
              <w:jc w:val="center"/>
              <w:rPr>
                <w:rFonts w:eastAsia="TimesNewRomanPSMT"/>
                <w:sz w:val="22"/>
                <w:szCs w:val="22"/>
                <w:lang w:eastAsia="ru-RU"/>
              </w:rPr>
            </w:pPr>
            <w:r w:rsidRPr="00BD6C22">
              <w:rPr>
                <w:rFonts w:eastAsia="TimesNewRomanPSMT"/>
                <w:sz w:val="22"/>
                <w:szCs w:val="22"/>
                <w:lang w:eastAsia="ru-RU"/>
              </w:rPr>
              <w:t>Особого статуса не имеет</w:t>
            </w:r>
          </w:p>
        </w:tc>
      </w:tr>
    </w:tbl>
    <w:p w:rsidR="00F43A62" w:rsidRPr="00BD6C22" w:rsidRDefault="00F43A62" w:rsidP="00F43A62">
      <w:pPr>
        <w:suppressAutoHyphens w:val="0"/>
        <w:jc w:val="right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  »</w:t>
      </w: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  <w:r w:rsidRPr="00BD6C22">
        <w:rPr>
          <w:rFonts w:eastAsia="TimesNewRomanPSMT"/>
          <w:sz w:val="28"/>
          <w:szCs w:val="28"/>
          <w:lang w:eastAsia="ru-RU"/>
        </w:rPr>
        <w:t>Исполняющий обязанности начальника отдела</w:t>
      </w: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  <w:r w:rsidRPr="00BD6C22">
        <w:rPr>
          <w:rFonts w:eastAsia="TimesNewRomanPSMT"/>
          <w:sz w:val="28"/>
          <w:szCs w:val="28"/>
          <w:lang w:eastAsia="ru-RU"/>
        </w:rPr>
        <w:t>жилищно-коммунального хозяйства,</w:t>
      </w: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  <w:r w:rsidRPr="00BD6C22">
        <w:rPr>
          <w:rFonts w:eastAsia="TimesNewRomanPSMT"/>
          <w:sz w:val="28"/>
          <w:szCs w:val="28"/>
          <w:lang w:eastAsia="ru-RU"/>
        </w:rPr>
        <w:t xml:space="preserve">благоустройства и транспорта администрации </w:t>
      </w:r>
    </w:p>
    <w:p w:rsidR="00F43A62" w:rsidRPr="00BD6C22" w:rsidRDefault="00F43A62" w:rsidP="00F43A62">
      <w:pPr>
        <w:suppressAutoHyphens w:val="0"/>
        <w:rPr>
          <w:rFonts w:eastAsia="TimesNewRomanPSMT"/>
          <w:sz w:val="28"/>
          <w:szCs w:val="28"/>
          <w:lang w:eastAsia="ru-RU"/>
        </w:rPr>
      </w:pPr>
      <w:r w:rsidRPr="00BD6C22">
        <w:rPr>
          <w:rFonts w:eastAsia="TimesNewRomanPSMT"/>
          <w:sz w:val="28"/>
          <w:szCs w:val="28"/>
          <w:lang w:eastAsia="ru-RU"/>
        </w:rPr>
        <w:t xml:space="preserve">Кореновского городского поселения </w:t>
      </w:r>
      <w:r w:rsidRPr="00BD6C22">
        <w:rPr>
          <w:rFonts w:eastAsia="TimesNewRomanPSMT"/>
          <w:sz w:val="28"/>
          <w:szCs w:val="28"/>
          <w:lang w:eastAsia="ru-RU"/>
        </w:rPr>
        <w:tab/>
      </w:r>
      <w:r w:rsidRPr="00BD6C22"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</w:r>
      <w:r>
        <w:rPr>
          <w:rFonts w:eastAsia="TimesNewRomanPSMT"/>
          <w:sz w:val="28"/>
          <w:szCs w:val="28"/>
          <w:lang w:eastAsia="ru-RU"/>
        </w:rPr>
        <w:tab/>
        <w:t xml:space="preserve">          </w:t>
      </w:r>
      <w:r w:rsidRPr="00BD6C22">
        <w:rPr>
          <w:rFonts w:eastAsia="TimesNewRomanPSMT"/>
          <w:sz w:val="28"/>
          <w:szCs w:val="28"/>
          <w:lang w:eastAsia="ru-RU"/>
        </w:rPr>
        <w:t>Т.В. Шамрай</w:t>
      </w:r>
    </w:p>
    <w:p w:rsidR="00F43A62" w:rsidRDefault="00F43A62" w:rsidP="00F43A62">
      <w:pPr>
        <w:tabs>
          <w:tab w:val="left" w:pos="4400"/>
        </w:tabs>
        <w:jc w:val="both"/>
        <w:rPr>
          <w:sz w:val="28"/>
          <w:szCs w:val="28"/>
          <w:lang w:eastAsia="ar-SA"/>
        </w:rPr>
      </w:pPr>
    </w:p>
    <w:p w:rsidR="0023616A" w:rsidRDefault="0023616A">
      <w:bookmarkStart w:id="0" w:name="_GoBack"/>
      <w:bookmarkEnd w:id="0"/>
    </w:p>
    <w:sectPr w:rsidR="0023616A" w:rsidSect="00BD6C22">
      <w:pgSz w:w="16838" w:h="11906" w:orient="landscape"/>
      <w:pgMar w:top="1134" w:right="567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62"/>
    <w:rsid w:val="0023616A"/>
    <w:rsid w:val="00F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0556-2219-417A-BE64-455FE5A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2017-04-10T12:19:00Z</dcterms:created>
  <dcterms:modified xsi:type="dcterms:W3CDTF">2017-04-10T12:19:00Z</dcterms:modified>
</cp:coreProperties>
</file>